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阳光融和医院CT、PETMR维保项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5F5E45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02E366A"/>
    <w:rsid w:val="31385A72"/>
    <w:rsid w:val="328B0407"/>
    <w:rsid w:val="336C3276"/>
    <w:rsid w:val="35773EFB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56B96D4D"/>
    <w:rsid w:val="5A382BDD"/>
    <w:rsid w:val="5BFC2D5E"/>
    <w:rsid w:val="5D144C08"/>
    <w:rsid w:val="5F0E0928"/>
    <w:rsid w:val="611816C5"/>
    <w:rsid w:val="617321F1"/>
    <w:rsid w:val="62E65789"/>
    <w:rsid w:val="63523047"/>
    <w:rsid w:val="68E45741"/>
    <w:rsid w:val="6BFC2B33"/>
    <w:rsid w:val="6DCA1D68"/>
    <w:rsid w:val="6E403CD1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2021-11-01T02:19:41Z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A7A1E9E929EF46739E20D8778557CBE7</vt:lpwstr>
  </property>
</Properties>
</file>