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/>
          <w:bCs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eastAsia="zh-CN"/>
        </w:rPr>
        <w:t>报名说明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：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投标报名表提交时需提交一份盖公章PDF版和一份电子Word原文件（Word文件请勿粘贴图片）；附件如有投标项目/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设备/耗材/...报名表，请提交Excel原文件。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附件单独上传，请勿压缩到资质文件夹，资料上传示例：</w:t>
      </w:r>
    </w:p>
    <w:p>
      <w:pPr>
        <w:widowControl/>
        <w:numPr>
          <w:ilvl w:val="0"/>
          <w:numId w:val="0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  <w:drawing>
          <wp:inline distT="0" distB="0" distL="114300" distR="114300">
            <wp:extent cx="5270500" cy="1414780"/>
            <wp:effectExtent l="0" t="0" r="6350" b="13970"/>
            <wp:docPr id="3" name="图片 3" descr="162062818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062818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2D2E32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spacing w:line="48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t>资料打包示例：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733550" cy="1018540"/>
            <wp:effectExtent l="0" t="0" r="0" b="10160"/>
            <wp:docPr id="2" name="图片 2" descr="16163963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639633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1485265" cy="1000125"/>
            <wp:effectExtent l="0" t="0" r="635" b="9525"/>
            <wp:docPr id="1" name="图片 1" descr="16163962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639625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26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5CEA8"/>
    <w:multiLevelType w:val="singleLevel"/>
    <w:tmpl w:val="4A75CE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03081"/>
    <w:rsid w:val="63D54EFE"/>
    <w:rsid w:val="696A6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Hui_</cp:lastModifiedBy>
  <dcterms:modified xsi:type="dcterms:W3CDTF">2021-08-16T07:58:06Z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778BA1AED43045A2A1978C4AA0055D6C</vt:lpwstr>
  </property>
</Properties>
</file>