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阳光融和医院脊柱内固定类耗材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4B830EC"/>
    <w:rsid w:val="35773EFB"/>
    <w:rsid w:val="3B442424"/>
    <w:rsid w:val="424645AA"/>
    <w:rsid w:val="4321364A"/>
    <w:rsid w:val="441304F2"/>
    <w:rsid w:val="44335427"/>
    <w:rsid w:val="44632C5C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E330B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2021-07-12T07:25:08Z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A7A1E9E929EF46739E20D8778557CBE7</vt:lpwstr>
  </property>
</Properties>
</file>