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阳光融和医院生活水箱维修加固</w:t>
      </w: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5E76BB4"/>
    <w:rsid w:val="06C86D06"/>
    <w:rsid w:val="092147F6"/>
    <w:rsid w:val="1009191F"/>
    <w:rsid w:val="16EB7EDC"/>
    <w:rsid w:val="192E66A1"/>
    <w:rsid w:val="19DE28F4"/>
    <w:rsid w:val="1CDF7552"/>
    <w:rsid w:val="240E4E86"/>
    <w:rsid w:val="2D675965"/>
    <w:rsid w:val="2E795A58"/>
    <w:rsid w:val="31385A72"/>
    <w:rsid w:val="328B0407"/>
    <w:rsid w:val="424645AA"/>
    <w:rsid w:val="4321364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6DD55D57"/>
    <w:rsid w:val="78F83DAC"/>
    <w:rsid w:val="7A5D5A53"/>
    <w:rsid w:val="7C070787"/>
    <w:rsid w:val="7EDF5EC1"/>
    <w:rsid w:val="7EE04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2021-05-14T08:20:45Z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A7A1E9E929EF46739E20D8778557CBE7</vt:lpwstr>
  </property>
</Properties>
</file>