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阳光融和医院2021年护士鞋采购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5C061A9"/>
    <w:rsid w:val="06C86D06"/>
    <w:rsid w:val="1CDF7552"/>
    <w:rsid w:val="31385A72"/>
    <w:rsid w:val="45A56BCE"/>
    <w:rsid w:val="4A8E52B6"/>
    <w:rsid w:val="4C8A6162"/>
    <w:rsid w:val="4F276EA2"/>
    <w:rsid w:val="5D144C08"/>
    <w:rsid w:val="5F8254C2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2021-04-06T00:45:40Z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69B21190EB8D4EB3839F128087E8AE55</vt:lpwstr>
  </property>
</Properties>
</file>